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09" w:rsidRPr="00DD3569" w:rsidRDefault="00DD3569" w:rsidP="00DD3569">
      <w:pPr>
        <w:pStyle w:val="Heading1"/>
        <w:rPr>
          <w:b/>
          <w:color w:val="auto"/>
        </w:rPr>
      </w:pPr>
      <w:bookmarkStart w:id="0" w:name="_GoBack"/>
      <w:bookmarkEnd w:id="0"/>
      <w:r w:rsidRPr="00DD3569">
        <w:rPr>
          <w:b/>
          <w:color w:val="auto"/>
        </w:rPr>
        <w:t>Strategies for Participation Table</w:t>
      </w:r>
    </w:p>
    <w:p w:rsidR="00DD3569" w:rsidRPr="00DD3569" w:rsidRDefault="00DD3569" w:rsidP="00DD3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DD3569">
        <w:rPr>
          <w:rFonts w:eastAsia="Times New Roman" w:cstheme="minorHAnsi"/>
          <w:szCs w:val="24"/>
        </w:rPr>
        <w:t xml:space="preserve">Fill out the table below according to how often you use each strategy </w:t>
      </w:r>
    </w:p>
    <w:p w:rsidR="00DD3569" w:rsidRPr="00DD3569" w:rsidRDefault="00DD3569" w:rsidP="00DD35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DD3569">
        <w:rPr>
          <w:rFonts w:eastAsia="Times New Roman" w:cstheme="minorHAnsi"/>
          <w:szCs w:val="24"/>
        </w:rPr>
        <w:t>For strategies you never use, mark "N" in the third column.</w:t>
      </w:r>
    </w:p>
    <w:p w:rsidR="00DD3569" w:rsidRPr="00DD3569" w:rsidRDefault="00DD3569" w:rsidP="00DD35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DD3569">
        <w:rPr>
          <w:rFonts w:eastAsia="Times New Roman" w:cstheme="minorHAnsi"/>
          <w:szCs w:val="24"/>
        </w:rPr>
        <w:t>For strategies you occasionally use, mark "O"</w:t>
      </w:r>
    </w:p>
    <w:p w:rsidR="00DD3569" w:rsidRPr="00DD3569" w:rsidRDefault="00DD3569" w:rsidP="00DD35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DD3569">
        <w:rPr>
          <w:rFonts w:eastAsia="Times New Roman" w:cstheme="minorHAnsi"/>
          <w:szCs w:val="24"/>
        </w:rPr>
        <w:t>For strategies you use regularly, mark "R"</w:t>
      </w:r>
    </w:p>
    <w:p w:rsidR="00DD3569" w:rsidRPr="00DD3569" w:rsidRDefault="00DD3569" w:rsidP="000624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DD3569">
        <w:rPr>
          <w:rFonts w:eastAsia="Times New Roman" w:cstheme="minorHAnsi"/>
          <w:szCs w:val="24"/>
        </w:rPr>
        <w:t>For strategies you would like to try, mark "W"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420"/>
        <w:gridCol w:w="4415"/>
        <w:gridCol w:w="1525"/>
      </w:tblGrid>
      <w:tr w:rsidR="002056A7" w:rsidRPr="00443009" w:rsidTr="002056A7">
        <w:trPr>
          <w:cantSplit/>
          <w:tblHeader/>
          <w:jc w:val="center"/>
        </w:trPr>
        <w:tc>
          <w:tcPr>
            <w:tcW w:w="3420" w:type="dxa"/>
            <w:shd w:val="clear" w:color="auto" w:fill="000000" w:themeFill="text1"/>
            <w:vAlign w:val="center"/>
          </w:tcPr>
          <w:p w:rsidR="002056A7" w:rsidRPr="00443009" w:rsidRDefault="002056A7" w:rsidP="00C31351">
            <w:pPr>
              <w:spacing w:before="60" w:after="60"/>
            </w:pPr>
            <w:r w:rsidRPr="00443009">
              <w:t>Objective</w:t>
            </w:r>
          </w:p>
        </w:tc>
        <w:tc>
          <w:tcPr>
            <w:tcW w:w="4415" w:type="dxa"/>
            <w:shd w:val="clear" w:color="auto" w:fill="000000" w:themeFill="text1"/>
            <w:vAlign w:val="center"/>
          </w:tcPr>
          <w:p w:rsidR="002056A7" w:rsidRPr="00443009" w:rsidRDefault="002056A7" w:rsidP="00C31351">
            <w:pPr>
              <w:spacing w:before="60" w:after="60"/>
            </w:pPr>
            <w:r w:rsidRPr="00443009">
              <w:t>Strategy</w:t>
            </w:r>
          </w:p>
        </w:tc>
        <w:tc>
          <w:tcPr>
            <w:tcW w:w="1525" w:type="dxa"/>
            <w:shd w:val="clear" w:color="auto" w:fill="000000" w:themeFill="text1"/>
          </w:tcPr>
          <w:p w:rsidR="002056A7" w:rsidRPr="00443009" w:rsidRDefault="002056A7" w:rsidP="00C31351">
            <w:pPr>
              <w:spacing w:before="60" w:after="60"/>
            </w:pPr>
            <w:r>
              <w:t>N, O, R, W</w:t>
            </w: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 w:val="restart"/>
            <w:vAlign w:val="center"/>
          </w:tcPr>
          <w:p w:rsidR="002056A7" w:rsidRPr="00443009" w:rsidRDefault="002056A7" w:rsidP="00C31351">
            <w:pPr>
              <w:spacing w:before="60" w:after="60"/>
            </w:pPr>
            <w:r w:rsidRPr="00443009">
              <w:t>Give students opportunities to think and talk about the subject</w:t>
            </w:r>
          </w:p>
        </w:tc>
        <w:tc>
          <w:tcPr>
            <w:tcW w:w="4415" w:type="dxa"/>
            <w:vAlign w:val="center"/>
          </w:tcPr>
          <w:p w:rsidR="002056A7" w:rsidRPr="00443009" w:rsidRDefault="002056A7" w:rsidP="00C31351">
            <w:pPr>
              <w:spacing w:before="60" w:after="60"/>
            </w:pPr>
            <w:r w:rsidRPr="00443009">
              <w:t>1. Wait time</w:t>
            </w:r>
          </w:p>
        </w:tc>
        <w:tc>
          <w:tcPr>
            <w:tcW w:w="1525" w:type="dxa"/>
          </w:tcPr>
          <w:p w:rsidR="002056A7" w:rsidRPr="00443009" w:rsidRDefault="002056A7" w:rsidP="00C31351">
            <w:pPr>
              <w:spacing w:before="60" w:after="60"/>
            </w:pP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/>
            <w:vAlign w:val="center"/>
          </w:tcPr>
          <w:p w:rsidR="002056A7" w:rsidRPr="00443009" w:rsidRDefault="002056A7" w:rsidP="00C31351">
            <w:pPr>
              <w:spacing w:before="60" w:after="60"/>
            </w:pPr>
          </w:p>
        </w:tc>
        <w:tc>
          <w:tcPr>
            <w:tcW w:w="4415" w:type="dxa"/>
            <w:vAlign w:val="center"/>
          </w:tcPr>
          <w:p w:rsidR="002056A7" w:rsidRPr="00443009" w:rsidRDefault="002056A7" w:rsidP="00C31351">
            <w:pPr>
              <w:spacing w:before="60" w:after="60"/>
            </w:pPr>
            <w:r w:rsidRPr="00443009">
              <w:t>2. Allow students time to write</w:t>
            </w:r>
          </w:p>
        </w:tc>
        <w:tc>
          <w:tcPr>
            <w:tcW w:w="1525" w:type="dxa"/>
          </w:tcPr>
          <w:p w:rsidR="002056A7" w:rsidRPr="00443009" w:rsidRDefault="002056A7" w:rsidP="00C31351">
            <w:pPr>
              <w:spacing w:before="60" w:after="60"/>
            </w:pP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/>
            <w:vAlign w:val="center"/>
          </w:tcPr>
          <w:p w:rsidR="002056A7" w:rsidRPr="00443009" w:rsidRDefault="002056A7" w:rsidP="00C31351">
            <w:pPr>
              <w:spacing w:before="60" w:after="60"/>
            </w:pPr>
          </w:p>
        </w:tc>
        <w:tc>
          <w:tcPr>
            <w:tcW w:w="4415" w:type="dxa"/>
            <w:vAlign w:val="center"/>
          </w:tcPr>
          <w:p w:rsidR="002056A7" w:rsidRPr="00443009" w:rsidRDefault="002056A7" w:rsidP="00C31351">
            <w:pPr>
              <w:spacing w:before="60" w:after="60"/>
            </w:pPr>
            <w:r w:rsidRPr="00443009">
              <w:t>3. Think-pair-share</w:t>
            </w:r>
          </w:p>
        </w:tc>
        <w:tc>
          <w:tcPr>
            <w:tcW w:w="1525" w:type="dxa"/>
          </w:tcPr>
          <w:p w:rsidR="002056A7" w:rsidRPr="00443009" w:rsidRDefault="002056A7" w:rsidP="00C31351">
            <w:pPr>
              <w:spacing w:before="60" w:after="60"/>
            </w:pP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/>
            <w:vAlign w:val="center"/>
          </w:tcPr>
          <w:p w:rsidR="002056A7" w:rsidRPr="00443009" w:rsidRDefault="002056A7" w:rsidP="00C31351">
            <w:pPr>
              <w:spacing w:before="60" w:after="60"/>
            </w:pPr>
          </w:p>
        </w:tc>
        <w:tc>
          <w:tcPr>
            <w:tcW w:w="4415" w:type="dxa"/>
            <w:vAlign w:val="center"/>
          </w:tcPr>
          <w:p w:rsidR="002056A7" w:rsidRPr="00443009" w:rsidRDefault="002056A7" w:rsidP="00C31351">
            <w:pPr>
              <w:spacing w:before="60" w:after="60"/>
            </w:pPr>
            <w:r w:rsidRPr="00443009">
              <w:t>4. Don’t try to do too much</w:t>
            </w:r>
          </w:p>
        </w:tc>
        <w:tc>
          <w:tcPr>
            <w:tcW w:w="1525" w:type="dxa"/>
          </w:tcPr>
          <w:p w:rsidR="002056A7" w:rsidRPr="00443009" w:rsidRDefault="002056A7" w:rsidP="00C31351">
            <w:pPr>
              <w:spacing w:before="60" w:after="60"/>
            </w:pP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 w:val="restart"/>
            <w:shd w:val="clear" w:color="auto" w:fill="D9D9D9" w:themeFill="background1" w:themeFillShade="D9"/>
            <w:vAlign w:val="center"/>
          </w:tcPr>
          <w:p w:rsidR="002056A7" w:rsidRPr="00443009" w:rsidRDefault="002056A7" w:rsidP="00C31351">
            <w:pPr>
              <w:spacing w:before="60" w:after="60"/>
            </w:pPr>
            <w:r w:rsidRPr="00443009">
              <w:t>Encourage, demand, and actively manage the participation of all students</w:t>
            </w:r>
          </w:p>
        </w:tc>
        <w:tc>
          <w:tcPr>
            <w:tcW w:w="4415" w:type="dxa"/>
            <w:shd w:val="clear" w:color="auto" w:fill="D9D9D9" w:themeFill="background1" w:themeFillShade="D9"/>
            <w:vAlign w:val="center"/>
          </w:tcPr>
          <w:p w:rsidR="002056A7" w:rsidRPr="00443009" w:rsidRDefault="002056A7" w:rsidP="00C31351">
            <w:pPr>
              <w:spacing w:before="60" w:after="60"/>
            </w:pPr>
            <w:r w:rsidRPr="00443009">
              <w:t>5. Hand raising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056A7" w:rsidRPr="00443009" w:rsidRDefault="002056A7" w:rsidP="00C31351">
            <w:pPr>
              <w:spacing w:before="60" w:after="60"/>
            </w:pP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/>
            <w:shd w:val="clear" w:color="auto" w:fill="D9D9D9" w:themeFill="background1" w:themeFillShade="D9"/>
            <w:vAlign w:val="center"/>
          </w:tcPr>
          <w:p w:rsidR="002056A7" w:rsidRPr="00443009" w:rsidRDefault="002056A7" w:rsidP="00C31351">
            <w:pPr>
              <w:spacing w:before="60" w:after="60"/>
            </w:pPr>
          </w:p>
        </w:tc>
        <w:tc>
          <w:tcPr>
            <w:tcW w:w="4415" w:type="dxa"/>
            <w:shd w:val="clear" w:color="auto" w:fill="D9D9D9" w:themeFill="background1" w:themeFillShade="D9"/>
            <w:vAlign w:val="center"/>
          </w:tcPr>
          <w:p w:rsidR="002056A7" w:rsidRPr="00443009" w:rsidRDefault="002056A7" w:rsidP="00C31351">
            <w:pPr>
              <w:spacing w:before="60" w:after="60"/>
            </w:pPr>
            <w:r w:rsidRPr="00443009">
              <w:t>6. Multiple hands, multiple voices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056A7" w:rsidRPr="00443009" w:rsidRDefault="002056A7" w:rsidP="00C31351">
            <w:pPr>
              <w:spacing w:before="60" w:after="60"/>
            </w:pP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/>
            <w:shd w:val="clear" w:color="auto" w:fill="D9D9D9" w:themeFill="background1" w:themeFillShade="D9"/>
            <w:vAlign w:val="center"/>
          </w:tcPr>
          <w:p w:rsidR="002056A7" w:rsidRPr="00443009" w:rsidRDefault="002056A7" w:rsidP="00C31351">
            <w:pPr>
              <w:spacing w:before="60" w:after="60"/>
            </w:pPr>
          </w:p>
        </w:tc>
        <w:tc>
          <w:tcPr>
            <w:tcW w:w="4415" w:type="dxa"/>
            <w:shd w:val="clear" w:color="auto" w:fill="D9D9D9" w:themeFill="background1" w:themeFillShade="D9"/>
            <w:vAlign w:val="center"/>
          </w:tcPr>
          <w:p w:rsidR="002056A7" w:rsidRPr="00443009" w:rsidRDefault="002056A7" w:rsidP="00C31351">
            <w:pPr>
              <w:spacing w:before="60" w:after="60"/>
            </w:pPr>
            <w:r w:rsidRPr="00443009">
              <w:t>7. Random calling using popsicle sticks/index cards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056A7" w:rsidRPr="00443009" w:rsidRDefault="002056A7" w:rsidP="00C31351">
            <w:pPr>
              <w:spacing w:before="60" w:after="60"/>
            </w:pPr>
          </w:p>
        </w:tc>
      </w:tr>
      <w:tr w:rsidR="002056A7" w:rsidRPr="00443009" w:rsidTr="00F35D2C">
        <w:trPr>
          <w:cantSplit/>
          <w:trHeight w:val="422"/>
          <w:jc w:val="center"/>
        </w:trPr>
        <w:tc>
          <w:tcPr>
            <w:tcW w:w="3420" w:type="dxa"/>
            <w:vMerge/>
            <w:shd w:val="clear" w:color="auto" w:fill="D9D9D9" w:themeFill="background1" w:themeFillShade="D9"/>
            <w:vAlign w:val="center"/>
          </w:tcPr>
          <w:p w:rsidR="002056A7" w:rsidRPr="00443009" w:rsidRDefault="002056A7" w:rsidP="00C31351">
            <w:pPr>
              <w:spacing w:before="60" w:after="60"/>
            </w:pPr>
          </w:p>
        </w:tc>
        <w:tc>
          <w:tcPr>
            <w:tcW w:w="4415" w:type="dxa"/>
            <w:shd w:val="clear" w:color="auto" w:fill="D9D9D9" w:themeFill="background1" w:themeFillShade="D9"/>
            <w:vAlign w:val="center"/>
          </w:tcPr>
          <w:p w:rsidR="002056A7" w:rsidRPr="00443009" w:rsidRDefault="002056A7" w:rsidP="00C31351">
            <w:pPr>
              <w:spacing w:before="60" w:after="60"/>
            </w:pPr>
            <w:r w:rsidRPr="00443009">
              <w:t>8. Assign reporters for small groups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056A7" w:rsidRPr="00443009" w:rsidRDefault="002056A7" w:rsidP="00C31351">
            <w:pPr>
              <w:spacing w:before="60" w:after="60"/>
            </w:pP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/>
            <w:shd w:val="clear" w:color="auto" w:fill="D9D9D9" w:themeFill="background1" w:themeFillShade="D9"/>
            <w:vAlign w:val="center"/>
          </w:tcPr>
          <w:p w:rsidR="002056A7" w:rsidRPr="00443009" w:rsidRDefault="002056A7" w:rsidP="00C31351">
            <w:pPr>
              <w:spacing w:before="60" w:after="60"/>
            </w:pPr>
          </w:p>
        </w:tc>
        <w:tc>
          <w:tcPr>
            <w:tcW w:w="4415" w:type="dxa"/>
            <w:shd w:val="clear" w:color="auto" w:fill="D9D9D9" w:themeFill="background1" w:themeFillShade="D9"/>
            <w:vAlign w:val="center"/>
          </w:tcPr>
          <w:p w:rsidR="002056A7" w:rsidRPr="00443009" w:rsidRDefault="002056A7" w:rsidP="00C31351">
            <w:pPr>
              <w:spacing w:before="60" w:after="60"/>
            </w:pPr>
            <w:r w:rsidRPr="00443009">
              <w:t>9. Whip (around)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056A7" w:rsidRPr="00443009" w:rsidRDefault="002056A7" w:rsidP="00C31351">
            <w:pPr>
              <w:spacing w:before="60" w:after="60"/>
            </w:pP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/>
            <w:shd w:val="clear" w:color="auto" w:fill="D9D9D9" w:themeFill="background1" w:themeFillShade="D9"/>
            <w:vAlign w:val="center"/>
          </w:tcPr>
          <w:p w:rsidR="002056A7" w:rsidRPr="00443009" w:rsidRDefault="002056A7" w:rsidP="00C31351">
            <w:pPr>
              <w:spacing w:before="60" w:after="60"/>
            </w:pPr>
          </w:p>
        </w:tc>
        <w:tc>
          <w:tcPr>
            <w:tcW w:w="4415" w:type="dxa"/>
            <w:shd w:val="clear" w:color="auto" w:fill="D9D9D9" w:themeFill="background1" w:themeFillShade="D9"/>
            <w:vAlign w:val="center"/>
          </w:tcPr>
          <w:p w:rsidR="002056A7" w:rsidRPr="00443009" w:rsidRDefault="002056A7" w:rsidP="00C31351">
            <w:pPr>
              <w:spacing w:before="60" w:after="60"/>
            </w:pPr>
            <w:r w:rsidRPr="00443009">
              <w:t>10. Monitor student participation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056A7" w:rsidRPr="00443009" w:rsidRDefault="002056A7" w:rsidP="00C31351">
            <w:pPr>
              <w:spacing w:before="60" w:after="60"/>
            </w:pP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 w:val="restart"/>
            <w:shd w:val="clear" w:color="auto" w:fill="auto"/>
            <w:vAlign w:val="center"/>
          </w:tcPr>
          <w:p w:rsidR="002056A7" w:rsidRPr="00443009" w:rsidRDefault="002056A7" w:rsidP="002056A7">
            <w:pPr>
              <w:spacing w:before="60" w:after="60"/>
            </w:pPr>
            <w:r w:rsidRPr="00443009">
              <w:t>Build an inclusive and fair classroom community for all students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2056A7" w:rsidRPr="00443009" w:rsidRDefault="002056A7" w:rsidP="002056A7">
            <w:pPr>
              <w:spacing w:before="60" w:after="60"/>
            </w:pPr>
            <w:r w:rsidRPr="00443009">
              <w:t>11. Learn or have access to students’ names</w:t>
            </w:r>
          </w:p>
        </w:tc>
        <w:tc>
          <w:tcPr>
            <w:tcW w:w="1525" w:type="dxa"/>
            <w:shd w:val="clear" w:color="auto" w:fill="auto"/>
          </w:tcPr>
          <w:p w:rsidR="002056A7" w:rsidRPr="00443009" w:rsidRDefault="002056A7" w:rsidP="002056A7">
            <w:pPr>
              <w:spacing w:before="60" w:after="60"/>
            </w:pP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/>
            <w:shd w:val="clear" w:color="auto" w:fill="auto"/>
            <w:vAlign w:val="center"/>
          </w:tcPr>
          <w:p w:rsidR="002056A7" w:rsidRPr="00443009" w:rsidRDefault="002056A7" w:rsidP="002056A7">
            <w:pPr>
              <w:spacing w:before="60" w:after="60"/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2056A7" w:rsidRPr="00443009" w:rsidRDefault="002056A7" w:rsidP="002056A7">
            <w:pPr>
              <w:spacing w:before="60" w:after="60"/>
            </w:pPr>
            <w:r w:rsidRPr="00443009">
              <w:t>12. Integrate culturally diverse/relevant examples</w:t>
            </w:r>
          </w:p>
        </w:tc>
        <w:tc>
          <w:tcPr>
            <w:tcW w:w="1525" w:type="dxa"/>
            <w:shd w:val="clear" w:color="auto" w:fill="auto"/>
          </w:tcPr>
          <w:p w:rsidR="002056A7" w:rsidRPr="00443009" w:rsidRDefault="002056A7" w:rsidP="002056A7">
            <w:pPr>
              <w:spacing w:before="60" w:after="60"/>
            </w:pP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/>
            <w:shd w:val="clear" w:color="auto" w:fill="auto"/>
            <w:vAlign w:val="center"/>
          </w:tcPr>
          <w:p w:rsidR="002056A7" w:rsidRPr="00443009" w:rsidRDefault="002056A7" w:rsidP="002056A7">
            <w:pPr>
              <w:spacing w:before="60" w:after="60"/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2056A7" w:rsidRPr="00443009" w:rsidRDefault="002056A7" w:rsidP="002056A7">
            <w:pPr>
              <w:spacing w:before="60" w:after="60"/>
            </w:pPr>
            <w:r w:rsidRPr="00443009">
              <w:t>13. Work in stations or small groups</w:t>
            </w:r>
          </w:p>
        </w:tc>
        <w:tc>
          <w:tcPr>
            <w:tcW w:w="1525" w:type="dxa"/>
            <w:shd w:val="clear" w:color="auto" w:fill="auto"/>
          </w:tcPr>
          <w:p w:rsidR="002056A7" w:rsidRPr="00443009" w:rsidRDefault="002056A7" w:rsidP="002056A7">
            <w:pPr>
              <w:spacing w:before="60" w:after="60"/>
            </w:pP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/>
            <w:shd w:val="clear" w:color="auto" w:fill="auto"/>
            <w:vAlign w:val="center"/>
          </w:tcPr>
          <w:p w:rsidR="002056A7" w:rsidRPr="00443009" w:rsidRDefault="002056A7" w:rsidP="002056A7">
            <w:pPr>
              <w:spacing w:before="60" w:after="60"/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2056A7" w:rsidRPr="00443009" w:rsidRDefault="002056A7" w:rsidP="002056A7">
            <w:pPr>
              <w:spacing w:before="60" w:after="60"/>
            </w:pPr>
            <w:r w:rsidRPr="00443009">
              <w:t>14. Use varied active-learning strategies</w:t>
            </w:r>
          </w:p>
        </w:tc>
        <w:tc>
          <w:tcPr>
            <w:tcW w:w="1525" w:type="dxa"/>
            <w:shd w:val="clear" w:color="auto" w:fill="auto"/>
          </w:tcPr>
          <w:p w:rsidR="002056A7" w:rsidRPr="00443009" w:rsidRDefault="002056A7" w:rsidP="002056A7">
            <w:pPr>
              <w:spacing w:before="60" w:after="60"/>
            </w:pP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/>
            <w:shd w:val="clear" w:color="auto" w:fill="auto"/>
            <w:vAlign w:val="center"/>
          </w:tcPr>
          <w:p w:rsidR="002056A7" w:rsidRPr="00443009" w:rsidRDefault="002056A7" w:rsidP="002056A7">
            <w:pPr>
              <w:spacing w:before="60" w:after="60"/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2056A7" w:rsidRPr="00443009" w:rsidRDefault="002056A7" w:rsidP="002056A7">
            <w:pPr>
              <w:spacing w:before="60" w:after="60"/>
            </w:pPr>
            <w:r w:rsidRPr="00443009">
              <w:t xml:space="preserve">15. Be explicit about promoting access and equity </w:t>
            </w:r>
          </w:p>
        </w:tc>
        <w:tc>
          <w:tcPr>
            <w:tcW w:w="1525" w:type="dxa"/>
            <w:shd w:val="clear" w:color="auto" w:fill="auto"/>
          </w:tcPr>
          <w:p w:rsidR="002056A7" w:rsidRPr="00443009" w:rsidRDefault="002056A7" w:rsidP="002056A7">
            <w:pPr>
              <w:spacing w:before="60" w:after="60"/>
            </w:pP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 w:val="restart"/>
            <w:shd w:val="clear" w:color="auto" w:fill="D9D9D9" w:themeFill="background1" w:themeFillShade="D9"/>
            <w:vAlign w:val="center"/>
          </w:tcPr>
          <w:p w:rsidR="002056A7" w:rsidRPr="00443009" w:rsidRDefault="002056A7" w:rsidP="002056A7">
            <w:pPr>
              <w:spacing w:before="60" w:after="60"/>
            </w:pPr>
            <w:r w:rsidRPr="00443009">
              <w:t>Monitor (your own and students’) behavior to cultivate divergent thinking</w:t>
            </w:r>
          </w:p>
        </w:tc>
        <w:tc>
          <w:tcPr>
            <w:tcW w:w="4415" w:type="dxa"/>
            <w:shd w:val="clear" w:color="auto" w:fill="D9D9D9" w:themeFill="background1" w:themeFillShade="D9"/>
            <w:vAlign w:val="center"/>
          </w:tcPr>
          <w:p w:rsidR="002056A7" w:rsidRPr="00443009" w:rsidRDefault="002056A7" w:rsidP="002056A7">
            <w:pPr>
              <w:spacing w:before="60" w:after="60"/>
            </w:pPr>
            <w:r w:rsidRPr="00443009">
              <w:t>16. Ask open-ended questions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056A7" w:rsidRPr="00443009" w:rsidRDefault="002056A7" w:rsidP="002056A7">
            <w:pPr>
              <w:spacing w:before="60" w:after="60"/>
            </w:pP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/>
            <w:shd w:val="clear" w:color="auto" w:fill="D9D9D9" w:themeFill="background1" w:themeFillShade="D9"/>
            <w:vAlign w:val="center"/>
          </w:tcPr>
          <w:p w:rsidR="002056A7" w:rsidRPr="00443009" w:rsidRDefault="002056A7" w:rsidP="002056A7">
            <w:pPr>
              <w:spacing w:before="60" w:after="60"/>
            </w:pPr>
          </w:p>
        </w:tc>
        <w:tc>
          <w:tcPr>
            <w:tcW w:w="4415" w:type="dxa"/>
            <w:shd w:val="clear" w:color="auto" w:fill="D9D9D9" w:themeFill="background1" w:themeFillShade="D9"/>
            <w:vAlign w:val="center"/>
          </w:tcPr>
          <w:p w:rsidR="002056A7" w:rsidRPr="00443009" w:rsidRDefault="002056A7" w:rsidP="002056A7">
            <w:pPr>
              <w:spacing w:before="60" w:after="60"/>
            </w:pPr>
            <w:r w:rsidRPr="00443009">
              <w:t>17. Do not judge responses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056A7" w:rsidRPr="00443009" w:rsidRDefault="002056A7" w:rsidP="002056A7">
            <w:pPr>
              <w:spacing w:before="60" w:after="60"/>
            </w:pP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/>
            <w:shd w:val="clear" w:color="auto" w:fill="D9D9D9" w:themeFill="background1" w:themeFillShade="D9"/>
            <w:vAlign w:val="center"/>
          </w:tcPr>
          <w:p w:rsidR="002056A7" w:rsidRPr="00443009" w:rsidRDefault="002056A7" w:rsidP="002056A7">
            <w:pPr>
              <w:spacing w:before="60" w:after="60"/>
            </w:pPr>
          </w:p>
        </w:tc>
        <w:tc>
          <w:tcPr>
            <w:tcW w:w="4415" w:type="dxa"/>
            <w:shd w:val="clear" w:color="auto" w:fill="D9D9D9" w:themeFill="background1" w:themeFillShade="D9"/>
            <w:vAlign w:val="center"/>
          </w:tcPr>
          <w:p w:rsidR="002056A7" w:rsidRPr="00443009" w:rsidRDefault="002056A7" w:rsidP="002056A7">
            <w:pPr>
              <w:spacing w:before="60" w:after="60"/>
            </w:pPr>
            <w:r w:rsidRPr="00443009">
              <w:t>18. Use praise with caution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056A7" w:rsidRPr="00443009" w:rsidRDefault="002056A7" w:rsidP="002056A7">
            <w:pPr>
              <w:spacing w:before="60" w:after="60"/>
            </w:pP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/>
            <w:shd w:val="clear" w:color="auto" w:fill="D9D9D9" w:themeFill="background1" w:themeFillShade="D9"/>
            <w:vAlign w:val="center"/>
          </w:tcPr>
          <w:p w:rsidR="002056A7" w:rsidRPr="00443009" w:rsidRDefault="002056A7" w:rsidP="002056A7">
            <w:pPr>
              <w:spacing w:before="60" w:after="60"/>
            </w:pPr>
          </w:p>
        </w:tc>
        <w:tc>
          <w:tcPr>
            <w:tcW w:w="4415" w:type="dxa"/>
            <w:shd w:val="clear" w:color="auto" w:fill="D9D9D9" w:themeFill="background1" w:themeFillShade="D9"/>
            <w:vAlign w:val="center"/>
          </w:tcPr>
          <w:p w:rsidR="002056A7" w:rsidRPr="00443009" w:rsidRDefault="002056A7" w:rsidP="002056A7">
            <w:pPr>
              <w:spacing w:before="60" w:after="60"/>
            </w:pPr>
            <w:r w:rsidRPr="00443009">
              <w:t>19. Establish classroom community and norms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056A7" w:rsidRPr="00443009" w:rsidRDefault="002056A7" w:rsidP="002056A7">
            <w:pPr>
              <w:spacing w:before="60" w:after="60"/>
            </w:pP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 w:val="restart"/>
            <w:shd w:val="clear" w:color="auto" w:fill="auto"/>
            <w:vAlign w:val="center"/>
          </w:tcPr>
          <w:p w:rsidR="002056A7" w:rsidRPr="00443009" w:rsidRDefault="002056A7" w:rsidP="002056A7">
            <w:pPr>
              <w:spacing w:before="60" w:after="60"/>
            </w:pPr>
            <w:r w:rsidRPr="00443009">
              <w:t>Teach all of the students in your classroom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2056A7" w:rsidRPr="00443009" w:rsidRDefault="002056A7" w:rsidP="002056A7">
            <w:pPr>
              <w:spacing w:before="60" w:after="60"/>
            </w:pPr>
            <w:r w:rsidRPr="00443009">
              <w:t>20. Teach them from the moment they arrive</w:t>
            </w:r>
          </w:p>
        </w:tc>
        <w:tc>
          <w:tcPr>
            <w:tcW w:w="1525" w:type="dxa"/>
            <w:shd w:val="clear" w:color="auto" w:fill="auto"/>
          </w:tcPr>
          <w:p w:rsidR="002056A7" w:rsidRPr="00443009" w:rsidRDefault="002056A7" w:rsidP="002056A7">
            <w:pPr>
              <w:spacing w:before="60" w:after="60"/>
            </w:pPr>
          </w:p>
        </w:tc>
      </w:tr>
      <w:tr w:rsidR="002056A7" w:rsidRPr="00443009" w:rsidTr="002056A7">
        <w:trPr>
          <w:cantSplit/>
          <w:jc w:val="center"/>
        </w:trPr>
        <w:tc>
          <w:tcPr>
            <w:tcW w:w="3420" w:type="dxa"/>
            <w:vMerge/>
            <w:shd w:val="clear" w:color="auto" w:fill="auto"/>
            <w:vAlign w:val="center"/>
          </w:tcPr>
          <w:p w:rsidR="002056A7" w:rsidRPr="00443009" w:rsidRDefault="002056A7" w:rsidP="002056A7">
            <w:pPr>
              <w:spacing w:before="60" w:after="60"/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2056A7" w:rsidRPr="00443009" w:rsidRDefault="002056A7" w:rsidP="002056A7">
            <w:pPr>
              <w:spacing w:before="60" w:after="60"/>
            </w:pPr>
            <w:r w:rsidRPr="00443009">
              <w:t>21. Collect assessment evidence</w:t>
            </w:r>
          </w:p>
        </w:tc>
        <w:tc>
          <w:tcPr>
            <w:tcW w:w="1525" w:type="dxa"/>
            <w:shd w:val="clear" w:color="auto" w:fill="auto"/>
          </w:tcPr>
          <w:p w:rsidR="002056A7" w:rsidRPr="00443009" w:rsidRDefault="002056A7" w:rsidP="002056A7">
            <w:pPr>
              <w:spacing w:before="60" w:after="60"/>
            </w:pPr>
          </w:p>
        </w:tc>
      </w:tr>
    </w:tbl>
    <w:p w:rsidR="002772C7" w:rsidRPr="00DD3569" w:rsidRDefault="002772C7" w:rsidP="00DD3569"/>
    <w:sectPr w:rsidR="002772C7" w:rsidRPr="00DD3569" w:rsidSect="002056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8E" w:rsidRDefault="00B5078E" w:rsidP="008C7B97">
      <w:pPr>
        <w:spacing w:after="0" w:line="240" w:lineRule="auto"/>
      </w:pPr>
      <w:r>
        <w:separator/>
      </w:r>
    </w:p>
  </w:endnote>
  <w:endnote w:type="continuationSeparator" w:id="0">
    <w:p w:rsidR="00B5078E" w:rsidRDefault="00B5078E" w:rsidP="008C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02" w:rsidRDefault="00E02F02" w:rsidP="00E02F02">
    <w:r>
      <w:t xml:space="preserve">Tanner, K. D. (2013). Structure matters: Twenty-one teaching strategies to promote student engagement and cultivate classroom equity. </w:t>
    </w:r>
    <w:r w:rsidRPr="00E02F02">
      <w:rPr>
        <w:i/>
      </w:rPr>
      <w:t>CBE Life Sciences Education</w:t>
    </w:r>
    <w:r>
      <w:t xml:space="preserve">, </w:t>
    </w:r>
    <w:r w:rsidRPr="00E02F02">
      <w:rPr>
        <w:i/>
      </w:rPr>
      <w:t>12</w:t>
    </w:r>
    <w:r>
      <w:t>(3), 322-331.</w:t>
    </w:r>
  </w:p>
  <w:p w:rsidR="00E02F02" w:rsidRDefault="00E02F02" w:rsidP="00E02F0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8E" w:rsidRDefault="00B5078E" w:rsidP="008C7B97">
      <w:pPr>
        <w:spacing w:after="0" w:line="240" w:lineRule="auto"/>
      </w:pPr>
      <w:r>
        <w:separator/>
      </w:r>
    </w:p>
  </w:footnote>
  <w:footnote w:type="continuationSeparator" w:id="0">
    <w:p w:rsidR="00B5078E" w:rsidRDefault="00B5078E" w:rsidP="008C7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0252D"/>
    <w:multiLevelType w:val="multilevel"/>
    <w:tmpl w:val="E1BA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FB"/>
    <w:rsid w:val="000038E7"/>
    <w:rsid w:val="000624FB"/>
    <w:rsid w:val="000D4E76"/>
    <w:rsid w:val="00104C00"/>
    <w:rsid w:val="001245DA"/>
    <w:rsid w:val="00174224"/>
    <w:rsid w:val="001E6A7D"/>
    <w:rsid w:val="002056A7"/>
    <w:rsid w:val="002772C7"/>
    <w:rsid w:val="00313285"/>
    <w:rsid w:val="00350C64"/>
    <w:rsid w:val="00443009"/>
    <w:rsid w:val="0045661E"/>
    <w:rsid w:val="0046571B"/>
    <w:rsid w:val="004A5BAA"/>
    <w:rsid w:val="004C0F37"/>
    <w:rsid w:val="004C6CDD"/>
    <w:rsid w:val="00530B8A"/>
    <w:rsid w:val="00586332"/>
    <w:rsid w:val="00630636"/>
    <w:rsid w:val="006336D2"/>
    <w:rsid w:val="006A6390"/>
    <w:rsid w:val="006F7A9F"/>
    <w:rsid w:val="007D6DE2"/>
    <w:rsid w:val="00800F42"/>
    <w:rsid w:val="008675F5"/>
    <w:rsid w:val="00882040"/>
    <w:rsid w:val="00886FA1"/>
    <w:rsid w:val="008C5B69"/>
    <w:rsid w:val="008C7B97"/>
    <w:rsid w:val="008D1907"/>
    <w:rsid w:val="009E4120"/>
    <w:rsid w:val="00A743B2"/>
    <w:rsid w:val="00B5078E"/>
    <w:rsid w:val="00B60B51"/>
    <w:rsid w:val="00B75ED5"/>
    <w:rsid w:val="00BF5AEA"/>
    <w:rsid w:val="00C05B08"/>
    <w:rsid w:val="00C31351"/>
    <w:rsid w:val="00C70836"/>
    <w:rsid w:val="00C87D06"/>
    <w:rsid w:val="00CD699C"/>
    <w:rsid w:val="00DA2672"/>
    <w:rsid w:val="00DD3569"/>
    <w:rsid w:val="00E02F02"/>
    <w:rsid w:val="00E51A87"/>
    <w:rsid w:val="00EE4FF9"/>
    <w:rsid w:val="00F35D2C"/>
    <w:rsid w:val="00F71922"/>
    <w:rsid w:val="00FC7356"/>
    <w:rsid w:val="00F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E0DB7-9963-4C89-911F-84804CFA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97"/>
  </w:style>
  <w:style w:type="paragraph" w:styleId="Footer">
    <w:name w:val="footer"/>
    <w:basedOn w:val="Normal"/>
    <w:link w:val="FooterChar"/>
    <w:uiPriority w:val="99"/>
    <w:unhideWhenUsed/>
    <w:rsid w:val="008C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97"/>
  </w:style>
  <w:style w:type="paragraph" w:styleId="BalloonText">
    <w:name w:val="Balloon Text"/>
    <w:basedOn w:val="Normal"/>
    <w:link w:val="BalloonTextChar"/>
    <w:uiPriority w:val="99"/>
    <w:semiHidden/>
    <w:unhideWhenUsed/>
    <w:rsid w:val="0058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3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Katlyn</dc:creator>
  <cp:keywords/>
  <dc:description/>
  <cp:lastModifiedBy>Alexander, Jessica Lynn</cp:lastModifiedBy>
  <cp:revision>2</cp:revision>
  <dcterms:created xsi:type="dcterms:W3CDTF">2020-10-27T14:42:00Z</dcterms:created>
  <dcterms:modified xsi:type="dcterms:W3CDTF">2020-10-27T14:42:00Z</dcterms:modified>
</cp:coreProperties>
</file>